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EB" w:rsidRPr="004F7DBB" w:rsidRDefault="003F0EEB" w:rsidP="003F0EEB">
      <w:pPr>
        <w:jc w:val="center"/>
        <w:rPr>
          <w:rFonts w:ascii="仿宋_GB2312" w:eastAsia="仿宋_GB2312" w:hAnsi="宋体" w:hint="eastAsia"/>
          <w:sz w:val="44"/>
          <w:szCs w:val="44"/>
        </w:rPr>
      </w:pPr>
      <w:r w:rsidRPr="004F7DBB">
        <w:rPr>
          <w:rFonts w:ascii="仿宋_GB2312" w:eastAsia="仿宋_GB2312" w:hAnsi="宋体" w:hint="eastAsia"/>
          <w:sz w:val="44"/>
          <w:szCs w:val="44"/>
        </w:rPr>
        <w:t>北镇市农业农村局</w:t>
      </w:r>
    </w:p>
    <w:p w:rsidR="00A04971" w:rsidRPr="004F7DBB" w:rsidRDefault="003F0EEB" w:rsidP="003F0EEB">
      <w:pPr>
        <w:jc w:val="center"/>
        <w:rPr>
          <w:rFonts w:ascii="仿宋_GB2312" w:eastAsia="仿宋_GB2312" w:hAnsi="宋体" w:hint="eastAsia"/>
          <w:sz w:val="44"/>
          <w:szCs w:val="44"/>
        </w:rPr>
      </w:pPr>
      <w:r w:rsidRPr="004F7DBB">
        <w:rPr>
          <w:rFonts w:ascii="仿宋_GB2312" w:eastAsia="仿宋_GB2312" w:hAnsi="宋体" w:hint="eastAsia"/>
          <w:sz w:val="44"/>
          <w:szCs w:val="44"/>
        </w:rPr>
        <w:t>农机安全生产事故统计报告制度</w:t>
      </w:r>
    </w:p>
    <w:p w:rsidR="003F0EEB" w:rsidRDefault="003F0EEB" w:rsidP="003F0EEB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3F0EEB" w:rsidRDefault="003F0EEB" w:rsidP="003F0EEB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一、接到农机事故报告后，应急启动事故相应预案，或者采取有效措施，组织抢救，防止事故扩大，减少人员伤亡和财产损失。</w:t>
      </w:r>
    </w:p>
    <w:p w:rsidR="003F0EEB" w:rsidRDefault="003F0EEB" w:rsidP="003F0EEB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二、对重大事故要按规定逐级上报，并会同交警、安监等有关部门做好善后工作。</w:t>
      </w:r>
    </w:p>
    <w:p w:rsidR="003F0EEB" w:rsidRDefault="003F0EEB" w:rsidP="003F0EEB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三、事故报告应当及时准确、完善，任何个人对事故不得迟报、漏报、谎报或者瞒报。</w:t>
      </w:r>
    </w:p>
    <w:p w:rsidR="004F7DBB" w:rsidRDefault="004F7DBB" w:rsidP="003F0EEB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4F7DBB" w:rsidRDefault="004F7DBB" w:rsidP="003F0EEB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4F7DBB" w:rsidRDefault="004F7DBB" w:rsidP="003F0EEB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4F7DBB" w:rsidRPr="003F0EEB" w:rsidRDefault="004F7DBB" w:rsidP="004F7DBB">
      <w:pPr>
        <w:ind w:firstLineChars="1400" w:firstLine="4480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北镇市农业农村局</w:t>
      </w:r>
    </w:p>
    <w:sectPr w:rsidR="004F7DBB" w:rsidRPr="003F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18"/>
    <w:rsid w:val="003F0EEB"/>
    <w:rsid w:val="004F7DBB"/>
    <w:rsid w:val="00591618"/>
    <w:rsid w:val="00A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2B20"/>
  <w15:chartTrackingRefBased/>
  <w15:docId w15:val="{6917B65D-BB53-4B3A-B24B-2F4D615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2020-01-09T07:38:00Z</dcterms:created>
  <dcterms:modified xsi:type="dcterms:W3CDTF">2020-04-07T07:20:00Z</dcterms:modified>
</cp:coreProperties>
</file>